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wordWrap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《华侨回国定居证》样式</w:t>
      </w:r>
    </w:p>
    <w:bookmarkEnd w:id="0"/>
    <w:tbl>
      <w:tblPr>
        <w:tblStyle w:val="2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</w:trPr>
        <w:tc>
          <w:tcPr>
            <w:tcW w:w="8806" w:type="dxa"/>
            <w:noWrap w:val="0"/>
            <w:vAlign w:val="top"/>
          </w:tcPr>
          <w:p>
            <w:pPr>
              <w:wordWrap/>
              <w:ind w:left="0" w:leftChars="0" w:right="0" w:rightChars="0" w:firstLine="0" w:firstLineChars="0"/>
              <w:jc w:val="center"/>
              <w:rPr>
                <w:rFonts w:hint="eastAsia" w:ascii="方正大标宋简体" w:hAnsi="方正大标宋简体" w:eastAsia="方正大标宋简体" w:cs="仿宋_GB2312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宋体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华侨回国定居证（存根）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方正仿宋简体" w:hAnsi="方正仿宋简体" w:eastAsia="方正仿宋简体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仿宋_GB2312"/>
                <w:color w:val="auto"/>
                <w:sz w:val="30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  <w:t>粤侨（ ）定字[    ]第   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  <w:t xml:space="preserve">     经批准，同意定居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的中国公民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，性别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，出生日期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出入境证件类别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，号码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，到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定居。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>批准机关印章：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vertAlign w:val="baseline"/>
                <w:lang w:val="en-US" w:eastAsia="zh-CN"/>
              </w:rPr>
              <w:t>签发人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u w:val="single" w:color="auto"/>
                <w:vertAlign w:val="baseline"/>
                <w:lang w:val="en-US" w:eastAsia="zh-CN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vertAlign w:val="baseline"/>
                <w:lang w:val="en-US" w:eastAsia="zh-CN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u w:val="single" w:color="auto"/>
                <w:vertAlign w:val="baseline"/>
                <w:lang w:val="en-US" w:eastAsia="zh-CN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  <w:u w:val="single" w:color="auto"/>
                <w:vertAlign w:val="baseline"/>
                <w:lang w:val="en-US" w:eastAsia="zh-CN"/>
              </w:rPr>
              <w:t xml:space="preserve">：            </w:t>
            </w:r>
          </w:p>
        </w:tc>
      </w:tr>
    </w:tbl>
    <w:p>
      <w:pPr>
        <w:wordWrap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color w:val="auto"/>
          <w:sz w:val="28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2"/>
          <w:vertAlign w:val="baseline"/>
          <w:lang w:val="en-US" w:eastAsia="zh-CN"/>
        </w:rPr>
        <w:t>––––––––</w:t>
      </w:r>
      <w:r>
        <w:rPr>
          <w:rFonts w:hint="eastAsia" w:ascii="仿宋_GB2312" w:hAnsi="仿宋_GB2312" w:eastAsia="仿宋_GB2312" w:cs="仿宋_GB2312"/>
          <w:color w:val="auto"/>
          <w:sz w:val="28"/>
          <w:szCs w:val="32"/>
          <w:vertAlign w:val="baseline"/>
          <w:lang w:val="en-US" w:eastAsia="zh-CN"/>
        </w:rPr>
        <w:t>裁剪线</w:t>
      </w:r>
      <w:r>
        <w:rPr>
          <w:rFonts w:hint="eastAsia" w:ascii="宋体" w:hAnsi="宋体" w:eastAsia="宋体" w:cs="宋体"/>
          <w:color w:val="auto"/>
          <w:sz w:val="28"/>
          <w:szCs w:val="32"/>
          <w:vertAlign w:val="baseline"/>
          <w:lang w:val="en-US" w:eastAsia="zh-CN"/>
        </w:rPr>
        <w:t>––––––––</w:t>
      </w:r>
      <w:r>
        <w:rPr>
          <w:rFonts w:hint="eastAsia" w:ascii="宋体" w:hAnsi="宋体" w:cs="宋体"/>
          <w:color w:val="auto"/>
          <w:sz w:val="28"/>
          <w:szCs w:val="32"/>
          <w:vertAlign w:val="baseline"/>
          <w:lang w:val="en-US" w:eastAsia="zh-CN"/>
        </w:rPr>
        <w:t>骑缝章</w:t>
      </w:r>
      <w:r>
        <w:rPr>
          <w:rFonts w:hint="eastAsia" w:ascii="宋体" w:hAnsi="宋体" w:eastAsia="宋体" w:cs="宋体"/>
          <w:color w:val="auto"/>
          <w:sz w:val="28"/>
          <w:szCs w:val="32"/>
          <w:vertAlign w:val="baseline"/>
          <w:lang w:val="en-US" w:eastAsia="zh-CN"/>
        </w:rPr>
        <w:t>–––––––</w:t>
      </w:r>
    </w:p>
    <w:tbl>
      <w:tblPr>
        <w:tblStyle w:val="2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8814" w:type="dxa"/>
            <w:noWrap w:val="0"/>
            <w:vAlign w:val="top"/>
          </w:tcPr>
          <w:p>
            <w:pPr>
              <w:wordWrap/>
              <w:ind w:left="0" w:leftChars="0" w:right="0" w:rightChars="0" w:firstLine="0" w:firstLineChars="0"/>
              <w:jc w:val="center"/>
              <w:rPr>
                <w:rFonts w:hint="eastAsia" w:ascii="方正大标宋简体" w:hAnsi="方正大标宋简体" w:eastAsia="方正大标宋简体" w:cs="宋体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宋体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华侨回国定居证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方正仿宋简体" w:hAnsi="方正仿宋简体" w:eastAsia="方正仿宋简体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粤侨（ ）定字[    ]第   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经批准，同意定居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的中国公民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，性别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，出生日期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出入境证件类别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，号码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，到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定居。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>批准机关印章：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有效期至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06F7"/>
    <w:rsid w:val="177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2026-03-27T01:26:00Z</dcterms:created>
  <dc:creator>HP</dc:creator>
  <cp:lastModifiedBy>HP</cp:lastModifiedBy>
  <dcterms:modified xsi:type="dcterms:W3CDTF">2026-03-27T01:26:26Z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